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8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планирования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бюджетных ассигнований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местного бюджета на </w:t>
      </w:r>
      <w:proofErr w:type="gramStart"/>
      <w:r>
        <w:rPr>
          <w:rFonts w:ascii="Times New Roman" w:hAnsi="Times New Roman"/>
          <w:bCs/>
          <w:sz w:val="24"/>
          <w:szCs w:val="24"/>
        </w:rPr>
        <w:t>очередной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 xml:space="preserve">финансовый год и </w:t>
      </w:r>
      <w:r w:rsidR="00457F0A">
        <w:rPr>
          <w:rFonts w:ascii="Times New Roman" w:hAnsi="Times New Roman"/>
          <w:bCs/>
          <w:sz w:val="24"/>
          <w:szCs w:val="24"/>
        </w:rPr>
        <w:t xml:space="preserve">на </w:t>
      </w:r>
      <w:r w:rsidRPr="00485518">
        <w:rPr>
          <w:rFonts w:ascii="Times New Roman" w:hAnsi="Times New Roman"/>
          <w:bCs/>
          <w:sz w:val="24"/>
          <w:szCs w:val="24"/>
        </w:rPr>
        <w:t>плановый период,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утвержденному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приказом финансового </w:t>
      </w:r>
    </w:p>
    <w:p w:rsidR="00F47808" w:rsidRPr="0048551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 xml:space="preserve">управления администрации города 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>Комсомольска-на-Амуре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F4D0B">
        <w:rPr>
          <w:rFonts w:ascii="Times New Roman" w:hAnsi="Times New Roman"/>
          <w:bCs/>
          <w:sz w:val="24"/>
          <w:szCs w:val="24"/>
        </w:rPr>
        <w:t>Хабаровского края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485518">
        <w:rPr>
          <w:rFonts w:ascii="Times New Roman" w:hAnsi="Times New Roman"/>
          <w:sz w:val="24"/>
          <w:szCs w:val="24"/>
        </w:rPr>
        <w:t>«</w:t>
      </w:r>
      <w:r w:rsidR="00274962">
        <w:rPr>
          <w:rFonts w:ascii="Times New Roman" w:hAnsi="Times New Roman"/>
          <w:sz w:val="24"/>
          <w:szCs w:val="24"/>
        </w:rPr>
        <w:t>01</w:t>
      </w:r>
      <w:r w:rsidRPr="00485518">
        <w:rPr>
          <w:rFonts w:ascii="Times New Roman" w:hAnsi="Times New Roman"/>
          <w:sz w:val="24"/>
          <w:szCs w:val="24"/>
        </w:rPr>
        <w:t xml:space="preserve">» </w:t>
      </w:r>
      <w:r w:rsidR="00274962">
        <w:rPr>
          <w:rFonts w:ascii="Times New Roman" w:hAnsi="Times New Roman"/>
          <w:sz w:val="24"/>
          <w:szCs w:val="24"/>
        </w:rPr>
        <w:t>июля</w:t>
      </w:r>
      <w:r w:rsidRPr="00485518">
        <w:rPr>
          <w:rFonts w:ascii="Times New Roman" w:hAnsi="Times New Roman"/>
          <w:sz w:val="24"/>
          <w:szCs w:val="24"/>
        </w:rPr>
        <w:t xml:space="preserve"> 20 </w:t>
      </w:r>
      <w:r w:rsidR="00522DFF">
        <w:rPr>
          <w:rFonts w:ascii="Times New Roman" w:hAnsi="Times New Roman"/>
          <w:sz w:val="24"/>
          <w:szCs w:val="24"/>
        </w:rPr>
        <w:t>19</w:t>
      </w:r>
      <w:r w:rsidRPr="00485518">
        <w:rPr>
          <w:rFonts w:ascii="Times New Roman" w:hAnsi="Times New Roman"/>
          <w:sz w:val="24"/>
          <w:szCs w:val="24"/>
        </w:rPr>
        <w:t xml:space="preserve"> г. № </w:t>
      </w:r>
      <w:r w:rsidR="00274962">
        <w:rPr>
          <w:rFonts w:ascii="Times New Roman" w:hAnsi="Times New Roman"/>
          <w:sz w:val="24"/>
          <w:szCs w:val="24"/>
        </w:rPr>
        <w:t>60</w:t>
      </w:r>
      <w:r w:rsidR="000809A1">
        <w:rPr>
          <w:rFonts w:ascii="Times New Roman" w:hAnsi="Times New Roman"/>
          <w:sz w:val="24"/>
          <w:szCs w:val="24"/>
        </w:rPr>
        <w:t>/1</w:t>
      </w:r>
      <w:bookmarkStart w:id="0" w:name="_GoBack"/>
      <w:bookmarkEnd w:id="0"/>
    </w:p>
    <w:p w:rsidR="00752271" w:rsidRDefault="00752271"/>
    <w:tbl>
      <w:tblPr>
        <w:tblpPr w:leftFromText="180" w:rightFromText="180" w:vertAnchor="page" w:horzAnchor="margin" w:tblpY="3301"/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5"/>
        <w:gridCol w:w="115"/>
      </w:tblGrid>
      <w:tr w:rsidR="00D143EB" w:rsidTr="00D143EB">
        <w:tc>
          <w:tcPr>
            <w:tcW w:w="14385" w:type="dxa"/>
            <w:shd w:val="clear" w:color="auto" w:fill="auto"/>
            <w:vAlign w:val="bottom"/>
          </w:tcPr>
          <w:p w:rsidR="00D143EB" w:rsidRPr="00574A74" w:rsidRDefault="00D143EB" w:rsidP="00D143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D143EB" w:rsidRPr="00574A74" w:rsidRDefault="00D143EB" w:rsidP="00574A74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Распределение бюджетных ассигнований на исполнение публичных нормативных обязательств</w:t>
            </w:r>
          </w:p>
          <w:p w:rsidR="00D143EB" w:rsidRPr="00574A74" w:rsidRDefault="00574A74" w:rsidP="00574A74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</w:t>
            </w:r>
            <w:r w:rsidR="00D143EB"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год и на плановый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период 20__ и 20__</w:t>
            </w:r>
            <w:r w:rsidR="00D143EB"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D143EB" w:rsidRPr="00574A74" w:rsidRDefault="00D143EB" w:rsidP="00D143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5" w:type="dxa"/>
          </w:tcPr>
          <w:p w:rsidR="00D143EB" w:rsidRPr="00EC7EA9" w:rsidRDefault="00D143EB" w:rsidP="00D143EB">
            <w:pPr>
              <w:rPr>
                <w:sz w:val="30"/>
                <w:szCs w:val="30"/>
              </w:rPr>
            </w:pPr>
          </w:p>
        </w:tc>
      </w:tr>
      <w:tr w:rsidR="00D143EB" w:rsidTr="00D143EB">
        <w:tc>
          <w:tcPr>
            <w:tcW w:w="14385" w:type="dxa"/>
            <w:shd w:val="clear" w:color="auto" w:fill="auto"/>
            <w:tcMar>
              <w:left w:w="86" w:type="dxa"/>
              <w:right w:w="86" w:type="dxa"/>
            </w:tcMar>
            <w:vAlign w:val="center"/>
          </w:tcPr>
          <w:p w:rsidR="00D143EB" w:rsidRDefault="00457F0A" w:rsidP="00DE19A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рубл</w:t>
            </w:r>
            <w:r w:rsidR="00DE19AF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</w:p>
        </w:tc>
        <w:tc>
          <w:tcPr>
            <w:tcW w:w="115" w:type="dxa"/>
          </w:tcPr>
          <w:p w:rsidR="00D143EB" w:rsidRDefault="00D143EB" w:rsidP="00D143EB"/>
        </w:tc>
      </w:tr>
    </w:tbl>
    <w:tbl>
      <w:tblPr>
        <w:tblW w:w="15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2484"/>
        <w:gridCol w:w="709"/>
        <w:gridCol w:w="516"/>
        <w:gridCol w:w="788"/>
        <w:gridCol w:w="2121"/>
        <w:gridCol w:w="2135"/>
        <w:gridCol w:w="2149"/>
      </w:tblGrid>
      <w:tr w:rsidR="00D143EB" w:rsidTr="003A3201">
        <w:trPr>
          <w:trHeight w:val="673"/>
          <w:tblHeader/>
        </w:trPr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A3201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Код главы</w:t>
            </w: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2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D143EB" w:rsidTr="003A3201">
        <w:tc>
          <w:tcPr>
            <w:tcW w:w="44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2484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51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12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35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4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D143EB" w:rsidTr="003A3201">
        <w:tc>
          <w:tcPr>
            <w:tcW w:w="445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D143EB" w:rsidRPr="003A3201" w:rsidRDefault="003A3201" w:rsidP="00F63E8A">
            <w:pPr>
              <w:spacing w:before="8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320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программы/ непрограммного направления деятельности</w:t>
            </w:r>
          </w:p>
        </w:tc>
        <w:tc>
          <w:tcPr>
            <w:tcW w:w="248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88" w:type="dxa"/>
            <w:shd w:val="clear" w:color="auto" w:fill="auto"/>
            <w:tcMar>
              <w:top w:w="3" w:type="dxa"/>
              <w:left w:w="143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12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3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4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D143EB" w:rsidTr="003A3201">
        <w:tc>
          <w:tcPr>
            <w:tcW w:w="445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публичного нормативного обязательства</w:t>
            </w:r>
          </w:p>
        </w:tc>
        <w:tc>
          <w:tcPr>
            <w:tcW w:w="248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3A3201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51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88" w:type="dxa"/>
            <w:shd w:val="clear" w:color="auto" w:fill="auto"/>
            <w:tcMar>
              <w:top w:w="3" w:type="dxa"/>
              <w:left w:w="143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212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213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214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D143EB" w:rsidRDefault="00D143EB" w:rsidP="00D143EB"/>
    <w:sectPr w:rsidR="00D143EB" w:rsidSect="00AF4D0B">
      <w:pgSz w:w="16838" w:h="11906" w:orient="landscape" w:code="9"/>
      <w:pgMar w:top="425" w:right="680" w:bottom="454" w:left="96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EB"/>
    <w:rsid w:val="000809A1"/>
    <w:rsid w:val="00274962"/>
    <w:rsid w:val="003A3201"/>
    <w:rsid w:val="003E4CA5"/>
    <w:rsid w:val="00457F0A"/>
    <w:rsid w:val="00522DFF"/>
    <w:rsid w:val="005409A5"/>
    <w:rsid w:val="00574A74"/>
    <w:rsid w:val="00752271"/>
    <w:rsid w:val="00975438"/>
    <w:rsid w:val="00AF4D0B"/>
    <w:rsid w:val="00BB3E66"/>
    <w:rsid w:val="00C43623"/>
    <w:rsid w:val="00D143EB"/>
    <w:rsid w:val="00DE19AF"/>
    <w:rsid w:val="00E40B32"/>
    <w:rsid w:val="00F4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0333E-70BD-45D8-A1FD-470689E9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Дорошенко Н.А.</cp:lastModifiedBy>
  <cp:revision>14</cp:revision>
  <cp:lastPrinted>2019-06-28T04:04:00Z</cp:lastPrinted>
  <dcterms:created xsi:type="dcterms:W3CDTF">2018-08-08T16:35:00Z</dcterms:created>
  <dcterms:modified xsi:type="dcterms:W3CDTF">2019-07-22T07:14:00Z</dcterms:modified>
</cp:coreProperties>
</file>